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30"/>
        </w:rPr>
      </w:pPr>
      <w:r>
        <w:rPr>
          <w:rStyle w:val="5"/>
          <w:spacing w:val="30"/>
          <w:bdr w:val="none" w:color="auto" w:sz="0" w:space="0"/>
        </w:rPr>
        <w:t>冬季预防一氧化碳中毒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8"/>
        </w:rPr>
      </w:pPr>
      <w:r>
        <w:rPr>
          <w:rStyle w:val="5"/>
          <w:spacing w:val="8"/>
          <w:bdr w:val="none" w:color="auto" w:sz="0" w:space="0"/>
        </w:rPr>
        <w:t>安全知识普及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spacing w:val="30"/>
        </w:rPr>
      </w:pPr>
      <w:r>
        <w:rPr>
          <w:rStyle w:val="5"/>
          <w:color w:val="D6A841"/>
          <w:spacing w:val="30"/>
          <w:sz w:val="22"/>
          <w:szCs w:val="22"/>
          <w:bdr w:val="none" w:color="auto" w:sz="0" w:space="0"/>
        </w:rPr>
        <w:t>冬季是一氧化碳中毒事件高发期，敬请广大朋友注意使用燃气、煤炭和燃气用具安全，保持室内通风，谨防一氧化碳中毒。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spacing w:val="30"/>
        </w:rPr>
      </w:pPr>
      <w:r>
        <w:rPr>
          <w:rStyle w:val="5"/>
          <w:color w:val="D6A841"/>
          <w:spacing w:val="30"/>
          <w:sz w:val="22"/>
          <w:szCs w:val="22"/>
          <w:bdr w:val="none" w:color="auto" w:sz="0" w:space="0"/>
        </w:rPr>
        <w:t>预防一氧化碳中毒年年讲、年年防，可还是年年发生，其中一个重要原因是一些人对一氧化碳（煤烟）存在种种误解。</w:t>
      </w:r>
      <w:r>
        <w:rPr>
          <w:rStyle w:val="5"/>
          <w:color w:val="D6A841"/>
          <w:spacing w:val="8"/>
          <w:sz w:val="22"/>
          <w:szCs w:val="22"/>
          <w:bdr w:val="none" w:color="auto" w:sz="0" w:space="0"/>
        </w:rPr>
        <w:t>下面我们精心为您准备了预防一氧化碳中毒的安全知识，请您查收！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FFFFFF"/>
          <w:bdr w:val="none" w:color="auto" w:sz="0" w:space="0"/>
        </w:rPr>
        <w:t>一</w:t>
      </w:r>
    </w:p>
    <w:p>
      <w:pPr>
        <w:keepNext w:val="0"/>
        <w:keepLines w:val="0"/>
        <w:widowControl/>
        <w:suppressLineNumbers w:val="0"/>
        <w:jc w:val="left"/>
      </w:pPr>
      <w:r>
        <w:rPr>
          <w:rStyle w:val="5"/>
          <w:rFonts w:ascii="宋体" w:hAnsi="宋体" w:eastAsia="宋体" w:cs="宋体"/>
          <w:color w:val="407600"/>
          <w:kern w:val="0"/>
          <w:sz w:val="24"/>
          <w:szCs w:val="24"/>
          <w:bdr w:val="none" w:color="auto" w:sz="0" w:space="0"/>
          <w:lang w:val="en-US" w:eastAsia="zh-CN" w:bidi="ar"/>
        </w:rPr>
        <w:t>我们要了解什么是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pPr>
      <w:r>
        <w:rPr>
          <w:rStyle w:val="5"/>
          <w:color w:val="407600"/>
          <w:sz w:val="24"/>
          <w:szCs w:val="24"/>
          <w:bdr w:val="none" w:color="auto" w:sz="0" w:space="0"/>
        </w:rPr>
        <w:t>一氧化碳中毒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pPr>
      <w:r>
        <w:rPr>
          <w:sz w:val="22"/>
          <w:szCs w:val="22"/>
          <w:bdr w:val="none" w:color="auto" w:sz="0" w:space="0"/>
        </w:rPr>
        <w:t>一氧化碳中毒，又称煤气、煤烟中毒。一氧化碳是无色、无臭、无味的气体，故易于忽略而致中毒。常见于家庭居室通风差的情况下，煤炉产生的煤气或燃气烧烧不充分或工业生产煤气以及矿井中的一氧化碳的吸入而致中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drawing>
          <wp:inline distT="0" distB="0" distL="114300" distR="114300">
            <wp:extent cx="4762500" cy="25431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762500" cy="25431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FFFFFF"/>
          <w:bdr w:val="none" w:color="auto" w:sz="0" w:space="0"/>
        </w:rPr>
        <w:t>二</w:t>
      </w:r>
    </w:p>
    <w:p>
      <w:pPr>
        <w:keepNext w:val="0"/>
        <w:keepLines w:val="0"/>
        <w:widowControl/>
        <w:suppressLineNumbers w:val="0"/>
        <w:jc w:val="left"/>
      </w:pPr>
      <w:r>
        <w:rPr>
          <w:rStyle w:val="5"/>
          <w:rFonts w:ascii="宋体" w:hAnsi="宋体" w:eastAsia="宋体" w:cs="宋体"/>
          <w:color w:val="407600"/>
          <w:kern w:val="0"/>
          <w:sz w:val="24"/>
          <w:szCs w:val="24"/>
          <w:bdr w:val="none" w:color="auto" w:sz="0" w:space="0"/>
          <w:lang w:val="en-US" w:eastAsia="zh-CN" w:bidi="ar"/>
        </w:rPr>
        <w:t>常见的煤气中毒原因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5"/>
          <w:bdr w:val="none" w:color="auto" w:sz="0" w:space="0"/>
        </w:rPr>
        <w:t>1.燃烧煤炭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燃烧煤炭取暖、烧炭火锅等，煤炭容易发生不完全燃烧，产生大量一氧化碳，如果房间密闭，通风不畅，很容易发生一氧化碳中毒事件。</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4743450" cy="2800350"/>
            <wp:effectExtent l="0" t="0" r="0" b="0"/>
            <wp:docPr id="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1"/>
                    </pic:cNvPicPr>
                  </pic:nvPicPr>
                  <pic:blipFill>
                    <a:blip r:embed="rId5"/>
                    <a:stretch>
                      <a:fillRect/>
                    </a:stretch>
                  </pic:blipFill>
                  <pic:spPr>
                    <a:xfrm>
                      <a:off x="0" y="0"/>
                      <a:ext cx="4743450" cy="28003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5"/>
          <w:bdr w:val="none" w:color="auto" w:sz="0" w:space="0"/>
        </w:rPr>
        <w:t>2.使用燃气热水器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有些家庭将燃气热水器安装在了洗浴间里，燃气不完全燃烧，如果时间过长，一氧化碳容易蓄积，加上天冷关窗，通风不畅，导致中毒发生。还有个别小的理发店，空间小，燃气热水器放在了室内，同样容易发生中毒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5715000" cy="3990975"/>
            <wp:effectExtent l="0" t="0" r="0" b="9525"/>
            <wp:docPr id="9"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IMG_258"/>
                    <pic:cNvPicPr>
                      <a:picLocks noChangeAspect="1"/>
                    </pic:cNvPicPr>
                  </pic:nvPicPr>
                  <pic:blipFill>
                    <a:blip r:embed="rId6"/>
                    <a:stretch>
                      <a:fillRect/>
                    </a:stretch>
                  </pic:blipFill>
                  <pic:spPr>
                    <a:xfrm>
                      <a:off x="0" y="0"/>
                      <a:ext cx="5715000" cy="39909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5"/>
          <w:bdr w:val="none" w:color="auto" w:sz="0" w:space="0"/>
        </w:rPr>
        <w:t>3.汽车废气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有些人喜欢在车里开着空调睡觉，而此时汽车发动机怠速空转时，汽油燃烧不充分，会产生大量含有一氧化碳的废气，废气通过汽车的空调入风口进入车内，引起中毒发生。</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4838700" cy="2533650"/>
            <wp:effectExtent l="0" t="0" r="0" b="0"/>
            <wp:docPr id="10"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IMG_259"/>
                    <pic:cNvPicPr>
                      <a:picLocks noChangeAspect="1"/>
                    </pic:cNvPicPr>
                  </pic:nvPicPr>
                  <pic:blipFill>
                    <a:blip r:embed="rId7"/>
                    <a:stretch>
                      <a:fillRect/>
                    </a:stretch>
                  </pic:blipFill>
                  <pic:spPr>
                    <a:xfrm>
                      <a:off x="0" y="0"/>
                      <a:ext cx="4838700" cy="25336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FFFFFF"/>
          <w:bdr w:val="none" w:color="auto" w:sz="0" w:space="0"/>
        </w:rPr>
        <w:t>三</w:t>
      </w:r>
    </w:p>
    <w:p>
      <w:pPr>
        <w:keepNext w:val="0"/>
        <w:keepLines w:val="0"/>
        <w:widowControl/>
        <w:suppressLineNumbers w:val="0"/>
        <w:jc w:val="left"/>
      </w:pPr>
      <w:r>
        <w:rPr>
          <w:rStyle w:val="5"/>
          <w:rFonts w:ascii="宋体" w:hAnsi="宋体" w:eastAsia="宋体" w:cs="宋体"/>
          <w:color w:val="407600"/>
          <w:kern w:val="0"/>
          <w:sz w:val="24"/>
          <w:szCs w:val="24"/>
          <w:bdr w:val="none" w:color="auto" w:sz="0" w:space="0"/>
          <w:lang w:val="en-US" w:eastAsia="zh-CN" w:bidi="ar"/>
        </w:rPr>
        <w:t>一氧化碳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pPr>
      <w:r>
        <w:rPr>
          <w:rStyle w:val="5"/>
          <w:color w:val="407600"/>
          <w:sz w:val="24"/>
          <w:szCs w:val="24"/>
          <w:bdr w:val="none" w:color="auto" w:sz="0" w:space="0"/>
        </w:rPr>
        <w:t>中毒症状表现在哪几个方面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pPr>
      <w:r>
        <w:rPr>
          <w:rStyle w:val="5"/>
          <w:sz w:val="22"/>
          <w:szCs w:val="22"/>
          <w:bdr w:val="none" w:color="auto" w:sz="0" w:space="0"/>
        </w:rPr>
        <w:t>轻度中毒</w:t>
      </w:r>
      <w:r>
        <w:rPr>
          <w:sz w:val="22"/>
          <w:szCs w:val="22"/>
          <w:bdr w:val="none" w:color="auto" w:sz="0" w:space="0"/>
        </w:rPr>
        <w:t> 。患者出现头痛、头晕、失眠、视物模糊、耳鸣、恶心、呕吐、全身乏力、心动过速、短暂昏厥。血中碳氧血红蛋白含量达10%-20%。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pPr>
      <w:r>
        <w:rPr>
          <w:rStyle w:val="5"/>
          <w:sz w:val="22"/>
          <w:szCs w:val="22"/>
          <w:bdr w:val="none" w:color="auto" w:sz="0" w:space="0"/>
        </w:rPr>
        <w:t>中度中毒</w:t>
      </w:r>
      <w:r>
        <w:rPr>
          <w:sz w:val="22"/>
          <w:szCs w:val="22"/>
          <w:bdr w:val="none" w:color="auto" w:sz="0" w:space="0"/>
        </w:rPr>
        <w:t>。除上述症状加重外，口唇、指甲、皮肤粘膜出现樱桃红色，多汗，血压先升高后降低，心率加速，心律失常，烦躁，一时性感觉和运动分离（即尚有思维，但不能行动）。症状继续加重，可出现嗜睡、昏迷。血中碳氧血红蛋白约在30%-40%。经及时抢救，可较快清醒，一般无并发症和后遗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pPr>
      <w:r>
        <w:rPr>
          <w:rStyle w:val="5"/>
          <w:sz w:val="22"/>
          <w:szCs w:val="22"/>
          <w:bdr w:val="none" w:color="auto" w:sz="0" w:space="0"/>
        </w:rPr>
        <w:t>重度中毒</w:t>
      </w:r>
      <w:r>
        <w:rPr>
          <w:sz w:val="22"/>
          <w:szCs w:val="22"/>
          <w:bdr w:val="none" w:color="auto" w:sz="0" w:space="0"/>
        </w:rPr>
        <w:t>。患者迅速进入昏迷状态。初期四肢肌张力增加，或有阵发性强直性痉挛；晚期肌张力显著降低，患者面色苍白或青紫，血压下降，瞳孔散大，最后因呼吸麻痹而死亡。经抢救存活者可有严合并症和后遗症。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pPr>
      <w:r>
        <w:rPr>
          <w:rStyle w:val="5"/>
          <w:color w:val="0052FF"/>
          <w:sz w:val="24"/>
          <w:szCs w:val="24"/>
          <w:bdr w:val="none" w:color="auto" w:sz="0" w:space="0"/>
        </w:rPr>
        <w:t>一氧化碳的后遗症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pPr>
      <w:r>
        <w:rPr>
          <w:sz w:val="22"/>
          <w:szCs w:val="22"/>
          <w:bdr w:val="none" w:color="auto" w:sz="0" w:space="0"/>
        </w:rPr>
        <w:t>中、重度中毒病人有神经衰弱、震颤麻痹、偏瘫、偏盲、失语、吞咽困难、智力障碍、中毒性精神病或去大脑强直。部分患者可发生继发性脑病。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pPr>
      <w:r>
        <w:rPr>
          <w:sz w:val="22"/>
          <w:szCs w:val="22"/>
          <w:bdr w:val="none" w:color="auto" w:sz="0" w:space="0"/>
        </w:rPr>
        <w:t xml:space="preserve">         </w:t>
      </w:r>
      <w:bookmarkStart w:id="0" w:name="_GoBack"/>
      <w:bookmarkEnd w:id="0"/>
      <w:r>
        <w:rPr>
          <w:rFonts w:ascii="Arial" w:hAnsi="Arial" w:eastAsia="Arial" w:cs="Arial"/>
          <w:spacing w:val="8"/>
          <w:bdr w:val="none" w:color="auto" w:sz="0" w:space="0"/>
        </w:rPr>
        <w:drawing>
          <wp:inline distT="0" distB="0" distL="114300" distR="114300">
            <wp:extent cx="5638800" cy="3609975"/>
            <wp:effectExtent l="0" t="0" r="0" b="9525"/>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8"/>
                    <a:stretch>
                      <a:fillRect/>
                    </a:stretch>
                  </pic:blipFill>
                  <pic:spPr>
                    <a:xfrm>
                      <a:off x="0" y="0"/>
                      <a:ext cx="5638800" cy="36099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FFFFFF"/>
          <w:bdr w:val="none" w:color="auto" w:sz="0" w:space="0"/>
        </w:rPr>
        <w:t>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Style w:val="5"/>
          <w:color w:val="407600"/>
          <w:sz w:val="24"/>
          <w:szCs w:val="24"/>
          <w:bdr w:val="none" w:color="auto" w:sz="0" w:space="0"/>
        </w:rPr>
      </w:pPr>
      <w:r>
        <w:rPr>
          <w:rStyle w:val="5"/>
          <w:color w:val="407600"/>
          <w:sz w:val="24"/>
          <w:szCs w:val="24"/>
          <w:bdr w:val="none" w:color="auto" w:sz="0" w:space="0"/>
        </w:rPr>
        <w:t>发生一氧化碳中毒怎么办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Style w:val="5"/>
          <w:color w:val="407600"/>
          <w:sz w:val="24"/>
          <w:szCs w:val="24"/>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pPr>
      <w:r>
        <w:rPr>
          <w:rFonts w:ascii="微软雅黑" w:hAnsi="微软雅黑" w:eastAsia="微软雅黑" w:cs="微软雅黑"/>
          <w:color w:val="333333"/>
          <w:spacing w:val="8"/>
          <w:bdr w:val="none" w:color="auto" w:sz="0" w:space="0"/>
        </w:rPr>
        <w:drawing>
          <wp:inline distT="0" distB="0" distL="114300" distR="114300">
            <wp:extent cx="5524500" cy="6438900"/>
            <wp:effectExtent l="0" t="0" r="0" b="0"/>
            <wp:docPr id="2"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IMG_263"/>
                    <pic:cNvPicPr>
                      <a:picLocks noChangeAspect="1"/>
                    </pic:cNvPicPr>
                  </pic:nvPicPr>
                  <pic:blipFill>
                    <a:blip r:embed="rId9"/>
                    <a:stretch>
                      <a:fillRect/>
                    </a:stretch>
                  </pic:blipFill>
                  <pic:spPr>
                    <a:xfrm>
                      <a:off x="0" y="0"/>
                      <a:ext cx="5524500" cy="64389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50" w:right="150"/>
        <w:jc w:val="both"/>
      </w:pPr>
      <w:r>
        <w:rPr>
          <w:bdr w:val="none" w:color="auto" w:sz="0" w:space="0"/>
        </w:rPr>
        <w:t>1.立即打开门窗通风，迅速将患者转移至空气新鲜流通处，卧床休息，患者应安静休息，避免活动后加重心肺负担及增加氧的消耗量。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50" w:right="150"/>
        <w:jc w:val="both"/>
      </w:pPr>
      <w:r>
        <w:rPr>
          <w:bdr w:val="none" w:color="auto" w:sz="0" w:space="0"/>
        </w:rPr>
        <w:t>2.确保患者呼吸道畅通，对神志不清者应将头部偏向一侧，以防呕吐物进入呼吸道，导致窒息。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50" w:right="150"/>
        <w:jc w:val="both"/>
      </w:pPr>
      <w:r>
        <w:rPr>
          <w:bdr w:val="none" w:color="auto" w:sz="0" w:space="0"/>
        </w:rPr>
        <w:t>3.对有昏迷或抽搐者，可在头部置冰袋，以减轻脑水肿。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50" w:right="150"/>
        <w:jc w:val="both"/>
      </w:pPr>
      <w:r>
        <w:rPr>
          <w:bdr w:val="none" w:color="auto" w:sz="0" w:space="0"/>
        </w:rPr>
        <w:t>4.发现中毒者，及时送医救治。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50" w:right="15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FFFFFF"/>
          <w:bdr w:val="none" w:color="auto" w:sz="0" w:space="0"/>
        </w:rPr>
        <w:t>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pPr>
      <w:r>
        <w:rPr>
          <w:rStyle w:val="5"/>
          <w:color w:val="407600"/>
          <w:sz w:val="24"/>
          <w:szCs w:val="24"/>
          <w:bdr w:val="none" w:color="auto" w:sz="0" w:space="0"/>
        </w:rPr>
        <w:t>如何预防一氧化碳中毒？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4"/>
          <w:szCs w:val="24"/>
          <w:bdr w:val="none" w:color="auto" w:sz="0" w:space="0"/>
        </w:rPr>
        <w:t>1.用煤炭取暖的住户，居室内火炉要安装烟囱，烟囱结构要严密，排烟排气良好。空气湿度大、气压低的天气应格外注意，室内门窗不要封闭过严。</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3981450" cy="2724150"/>
            <wp:effectExtent l="0" t="0" r="0" b="0"/>
            <wp:docPr id="3"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descr="IMG_264"/>
                    <pic:cNvPicPr>
                      <a:picLocks noChangeAspect="1"/>
                    </pic:cNvPicPr>
                  </pic:nvPicPr>
                  <pic:blipFill>
                    <a:blip r:embed="rId10"/>
                    <a:stretch>
                      <a:fillRect/>
                    </a:stretch>
                  </pic:blipFill>
                  <pic:spPr>
                    <a:xfrm>
                      <a:off x="0" y="0"/>
                      <a:ext cx="3981450" cy="27241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4"/>
          <w:szCs w:val="24"/>
          <w:bdr w:val="none" w:color="auto" w:sz="0" w:space="0"/>
        </w:rPr>
        <w:t>2.使用管道煤气时，要防止管道老化、跑气、漏气，烧煮时防止火焰被扑灭，导致煤气溢出。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4"/>
          <w:szCs w:val="24"/>
          <w:bdr w:val="none" w:color="auto" w:sz="0" w:space="0"/>
        </w:rPr>
        <w:t>3.不要在密闭的室内吃炭火锅、点炭火盆。</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4114800" cy="2095500"/>
            <wp:effectExtent l="0" t="0" r="0" b="0"/>
            <wp:docPr id="8"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descr="IMG_265"/>
                    <pic:cNvPicPr>
                      <a:picLocks noChangeAspect="1"/>
                    </pic:cNvPicPr>
                  </pic:nvPicPr>
                  <pic:blipFill>
                    <a:blip r:embed="rId11"/>
                    <a:stretch>
                      <a:fillRect/>
                    </a:stretch>
                  </pic:blipFill>
                  <pic:spPr>
                    <a:xfrm>
                      <a:off x="0" y="0"/>
                      <a:ext cx="4114800" cy="20955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4"/>
          <w:szCs w:val="24"/>
          <w:bdr w:val="none" w:color="auto" w:sz="0" w:space="0"/>
        </w:rPr>
        <w:t>4.不要躺在车门车窗紧闭、开着空调的汽车内睡觉；长途行车，开内循环，定期开窗通风。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4"/>
          <w:szCs w:val="24"/>
          <w:bdr w:val="none" w:color="auto" w:sz="0" w:space="0"/>
        </w:rPr>
        <w:t>5.使用燃气热水器时，禁止将燃气热水器安装在洗浴房间内。应将其安装在洗浴房间外靠近窗户的地方或室外。尽量使用烟道式燃气热水器，且对燃气热水器和排气扇要经常进行检查维护。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bdr w:val="none" w:color="auto" w:sz="0" w:space="0"/>
        </w:rPr>
        <w:drawing>
          <wp:inline distT="0" distB="0" distL="114300" distR="114300">
            <wp:extent cx="5257800" cy="3419475"/>
            <wp:effectExtent l="0" t="0" r="0" b="9525"/>
            <wp:docPr id="11"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66"/>
                    <pic:cNvPicPr>
                      <a:picLocks noChangeAspect="1"/>
                    </pic:cNvPicPr>
                  </pic:nvPicPr>
                  <pic:blipFill>
                    <a:blip r:embed="rId12"/>
                    <a:stretch>
                      <a:fillRect/>
                    </a:stretch>
                  </pic:blipFill>
                  <pic:spPr>
                    <a:xfrm>
                      <a:off x="0" y="0"/>
                      <a:ext cx="5257800" cy="34194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4"/>
          <w:szCs w:val="24"/>
          <w:bdr w:val="none" w:color="auto" w:sz="0" w:space="0"/>
        </w:rPr>
        <w:t>6.有条件的在一切有一氧化碳毒源的区域安装一氧化碳报警器。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yNjNjODgxMTM3ZDYyZjQ0YmUzZGJmNGEwYjRjNWQifQ=="/>
  </w:docVars>
  <w:rsids>
    <w:rsidRoot w:val="00000000"/>
    <w:rsid w:val="29814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2024-01-22T03:00:57Z</dcterms:created>
  <dc:creator>Administrator</dc:creator>
  <cp:lastModifiedBy>高升群</cp:lastModifiedBy>
  <dcterms:modified xsi:type="dcterms:W3CDTF">2024-01-22T03:02:36Z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8C28B93BE48D441682E9700A6F375516_12</vt:lpwstr>
  </property>
</Properties>
</file>